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13D" w:rsidRPr="001C19E7" w:rsidRDefault="0006213D" w:rsidP="0006213D">
      <w:pPr>
        <w:spacing w:line="360" w:lineRule="auto"/>
        <w:jc w:val="center"/>
        <w:rPr>
          <w:rFonts w:asciiTheme="majorHAnsi" w:hAnsiTheme="majorHAnsi"/>
          <w:b/>
          <w:i/>
          <w:sz w:val="22"/>
          <w:szCs w:val="22"/>
          <w:u w:val="single"/>
        </w:rPr>
      </w:pPr>
      <w:bookmarkStart w:id="0" w:name="_GoBack"/>
      <w:bookmarkEnd w:id="0"/>
      <w:r>
        <w:rPr>
          <w:rFonts w:asciiTheme="majorHAnsi" w:hAnsiTheme="majorHAnsi"/>
          <w:b/>
          <w:i/>
          <w:sz w:val="22"/>
          <w:szCs w:val="22"/>
          <w:u w:val="single"/>
        </w:rPr>
        <w:t>KLAUZULA INFORMACYJNA</w:t>
      </w:r>
    </w:p>
    <w:p w:rsidR="0006213D" w:rsidRPr="000463AD" w:rsidRDefault="0006213D" w:rsidP="0006213D">
      <w:pPr>
        <w:spacing w:line="360" w:lineRule="auto"/>
        <w:jc w:val="center"/>
        <w:rPr>
          <w:rFonts w:asciiTheme="majorHAnsi" w:hAnsiTheme="majorHAnsi"/>
          <w:i/>
          <w:sz w:val="22"/>
          <w:szCs w:val="22"/>
        </w:rPr>
      </w:pPr>
    </w:p>
    <w:p w:rsidR="0006213D" w:rsidRPr="00851C3C" w:rsidRDefault="0006213D" w:rsidP="0006213D">
      <w:pPr>
        <w:spacing w:line="360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851C3C">
        <w:rPr>
          <w:rFonts w:asciiTheme="majorHAnsi" w:hAnsiTheme="majorHAnsi" w:cstheme="majorHAnsi"/>
          <w:i/>
          <w:sz w:val="22"/>
          <w:szCs w:val="22"/>
        </w:rPr>
        <w:t>W związku z rozpoczęciem stosowania z dniem 25 maja 2018 r. Rozporządzenia Parlamentu Europejskiego i Rady  (UE) 2016/679 z dnia 27 kwietnia 2016 r. w sprawie ochrony osób fizycznych</w:t>
      </w:r>
      <w:r w:rsidRPr="00851C3C">
        <w:rPr>
          <w:rFonts w:asciiTheme="majorHAnsi" w:hAnsiTheme="majorHAnsi" w:cstheme="majorHAnsi"/>
          <w:i/>
          <w:sz w:val="22"/>
          <w:szCs w:val="22"/>
        </w:rPr>
        <w:br/>
        <w:t>w związku z przetwarzaniem danych osobowych i w sprawie swobodnego przepływu takich danych oraz uchylenia dyrektywy 95/46/WE (ogólne rozporządzenie o ochronie danych osobowych) (dalej: Rozporządzenie), zgodnie z art. 13 informuję, iż:</w:t>
      </w:r>
    </w:p>
    <w:p w:rsidR="0006213D" w:rsidRPr="00851C3C" w:rsidRDefault="0006213D" w:rsidP="0006213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851C3C">
        <w:rPr>
          <w:rFonts w:asciiTheme="majorHAnsi" w:hAnsiTheme="majorHAnsi" w:cstheme="majorHAnsi"/>
          <w:i/>
          <w:sz w:val="22"/>
          <w:szCs w:val="22"/>
        </w:rPr>
        <w:t>Administratorem Pani/Pana danych osobowych jest Wójt Gminy Cewice, z którym można się skontaktować pod adresem: Urząd Gminy Cewice z siedzibą przy ul. Wincentego Witosa 16</w:t>
      </w:r>
      <w:r w:rsidRPr="00851C3C">
        <w:rPr>
          <w:rFonts w:asciiTheme="majorHAnsi" w:hAnsiTheme="majorHAnsi" w:cstheme="majorHAnsi"/>
          <w:i/>
          <w:sz w:val="22"/>
          <w:szCs w:val="22"/>
        </w:rPr>
        <w:br/>
        <w:t>w Cewicach (84-312).</w:t>
      </w:r>
    </w:p>
    <w:p w:rsidR="00851C3C" w:rsidRPr="00851C3C" w:rsidRDefault="0006213D" w:rsidP="00851C3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851C3C">
        <w:rPr>
          <w:rFonts w:asciiTheme="majorHAnsi" w:hAnsiTheme="majorHAnsi" w:cstheme="majorHAnsi"/>
          <w:i/>
          <w:sz w:val="22"/>
          <w:szCs w:val="22"/>
        </w:rPr>
        <w:t xml:space="preserve">Administrator powołał Inspektora Ochrony Danych, z którym można się skontaktować poprzez powyższy adres korespondencyjny oraz adres e-mail: </w:t>
      </w:r>
      <w:hyperlink r:id="rId5" w:history="1">
        <w:r w:rsidR="00851C3C" w:rsidRPr="00851C3C">
          <w:rPr>
            <w:rStyle w:val="Hipercze"/>
            <w:rFonts w:asciiTheme="majorHAnsi" w:hAnsiTheme="majorHAnsi" w:cstheme="majorHAnsi"/>
            <w:i/>
            <w:sz w:val="22"/>
            <w:szCs w:val="22"/>
          </w:rPr>
          <w:t>iod@cewice.pl</w:t>
        </w:r>
      </w:hyperlink>
      <w:r w:rsidRPr="00851C3C">
        <w:rPr>
          <w:rFonts w:asciiTheme="majorHAnsi" w:hAnsiTheme="majorHAnsi" w:cstheme="majorHAnsi"/>
          <w:i/>
          <w:sz w:val="22"/>
          <w:szCs w:val="22"/>
        </w:rPr>
        <w:t>.</w:t>
      </w:r>
    </w:p>
    <w:p w:rsidR="00851C3C" w:rsidRPr="00851C3C" w:rsidRDefault="00851C3C" w:rsidP="00851C3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851C3C">
        <w:rPr>
          <w:rFonts w:asciiTheme="majorHAnsi" w:hAnsiTheme="majorHAnsi" w:cstheme="majorHAnsi"/>
          <w:i/>
          <w:sz w:val="22"/>
          <w:szCs w:val="22"/>
        </w:rPr>
        <w:t>Podstawą prawną przetwarzania Pani/Pana danych jest realizacja obowiązku prawnego ciążącego na administratorze (art. 6 ust. 1 lit. c RODO) w związku z ustawą z dnia 10 marca 2006 r. o zwrocie podatku akcyzowego zawartego w cenie oleju napędowego wykorzystywanego do produkcji rolnej ( Dz. U. z 2015 r. poz. 1340 ) - dane są przetwarzane w celu obsługi wniosków i decyzji dotyczących zwrotu podatku akcyzowego.</w:t>
      </w:r>
    </w:p>
    <w:p w:rsidR="005C5C57" w:rsidRPr="00851C3C" w:rsidRDefault="005C5C57" w:rsidP="0006213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851C3C">
        <w:rPr>
          <w:rFonts w:asciiTheme="majorHAnsi" w:hAnsiTheme="majorHAnsi" w:cstheme="majorHAnsi"/>
          <w:i/>
          <w:sz w:val="22"/>
          <w:szCs w:val="22"/>
        </w:rPr>
        <w:t xml:space="preserve">Pani/ Pana dane osobowe będą przetwarzane </w:t>
      </w:r>
      <w:r w:rsidR="009D4E39" w:rsidRPr="00851C3C">
        <w:rPr>
          <w:rFonts w:asciiTheme="majorHAnsi" w:hAnsiTheme="majorHAnsi" w:cstheme="majorHAnsi"/>
          <w:i/>
          <w:sz w:val="22"/>
          <w:szCs w:val="22"/>
        </w:rPr>
        <w:t xml:space="preserve">w zakresie niezbędnym do realizacji obowiązków lub uprawnień Administratora </w:t>
      </w:r>
      <w:r w:rsidRPr="00851C3C">
        <w:rPr>
          <w:rFonts w:asciiTheme="majorHAnsi" w:hAnsiTheme="majorHAnsi" w:cstheme="majorHAnsi"/>
          <w:i/>
          <w:sz w:val="22"/>
          <w:szCs w:val="22"/>
        </w:rPr>
        <w:t>na podstawie</w:t>
      </w:r>
      <w:r w:rsidR="009D4E39" w:rsidRPr="00851C3C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851C3C" w:rsidRPr="00851C3C">
        <w:rPr>
          <w:rFonts w:asciiTheme="majorHAnsi" w:hAnsiTheme="majorHAnsi" w:cstheme="majorHAnsi"/>
          <w:i/>
          <w:sz w:val="22"/>
          <w:szCs w:val="22"/>
        </w:rPr>
        <w:t>ustawy z dnia 10 marca 2006 r. o zwrocie podatku akcyzowego zawartego w cenie oleju napędowego wykorzystywanego do produkcji rolnej ( Dz. U. z 2015 r. poz. 1340 )</w:t>
      </w:r>
    </w:p>
    <w:p w:rsidR="000268FA" w:rsidRPr="00851C3C" w:rsidRDefault="000268FA" w:rsidP="000268F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851C3C">
        <w:rPr>
          <w:rFonts w:asciiTheme="majorHAnsi" w:hAnsiTheme="majorHAnsi" w:cstheme="majorHAnsi"/>
          <w:i/>
          <w:sz w:val="22"/>
          <w:szCs w:val="22"/>
        </w:rPr>
        <w:t>Odbiorcami Pani/Pana danych osobowych będą wyłącznie podmioty uprawnione</w:t>
      </w:r>
      <w:r w:rsidRPr="00851C3C">
        <w:rPr>
          <w:rFonts w:asciiTheme="majorHAnsi" w:hAnsiTheme="majorHAnsi" w:cstheme="majorHAnsi"/>
          <w:i/>
          <w:sz w:val="22"/>
          <w:szCs w:val="22"/>
        </w:rPr>
        <w:br/>
        <w:t>do uzyskania danych osobowych na podstawie obowiązujących przepisów prawa oraz upoważnieni przez Administratora pracownicy, operatorzy pocztowi, dostawcy usług bankowych i informatycznych.</w:t>
      </w:r>
    </w:p>
    <w:p w:rsidR="00C0066D" w:rsidRPr="00851C3C" w:rsidRDefault="00C0066D" w:rsidP="00C0066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851C3C">
        <w:rPr>
          <w:rFonts w:asciiTheme="majorHAnsi" w:hAnsiTheme="majorHAnsi" w:cstheme="majorHAnsi"/>
          <w:i/>
          <w:sz w:val="22"/>
          <w:szCs w:val="22"/>
        </w:rPr>
        <w:t>Pani/Pana dane osobowe będą przechowywane przez czas niezbędny realizacji zadania, do którego dane osobowe zostały zebrane a następnie, jeśli chodzi o materiały archiwalne, przez czas wynikający z przepisów ustawy z dnia 14 lipca 1983 r. o narodowym zasobie archiwalnym</w:t>
      </w:r>
      <w:r w:rsidRPr="00851C3C">
        <w:rPr>
          <w:rFonts w:asciiTheme="majorHAnsi" w:hAnsiTheme="majorHAnsi" w:cstheme="majorHAnsi"/>
          <w:i/>
          <w:sz w:val="22"/>
          <w:szCs w:val="22"/>
        </w:rPr>
        <w:br/>
        <w:t>i archiwach (Dz. U. z 2018 r., poz. 217 ze zm.).</w:t>
      </w:r>
    </w:p>
    <w:p w:rsidR="000268FA" w:rsidRPr="00851C3C" w:rsidRDefault="00722A67" w:rsidP="00722A6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851C3C">
        <w:rPr>
          <w:rFonts w:asciiTheme="majorHAnsi" w:hAnsiTheme="majorHAnsi" w:cstheme="majorHAnsi"/>
          <w:i/>
          <w:sz w:val="22"/>
          <w:szCs w:val="22"/>
        </w:rPr>
        <w:t xml:space="preserve">Posiada Pani/Pan prawo do </w:t>
      </w:r>
      <w:r w:rsidRPr="00851C3C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żądania od administratora dostępu do danych osobowych,</w:t>
      </w:r>
      <w:r w:rsidRPr="00851C3C">
        <w:rPr>
          <w:rFonts w:asciiTheme="majorHAnsi" w:hAnsiTheme="majorHAnsi" w:cstheme="majorHAnsi"/>
          <w:i/>
          <w:color w:val="000000" w:themeColor="text1"/>
          <w:sz w:val="22"/>
          <w:szCs w:val="22"/>
        </w:rPr>
        <w:br/>
        <w:t xml:space="preserve">ich sprostowania, usunięcia lub ograniczenia przetwarzania. </w:t>
      </w:r>
      <w:r w:rsidR="000268FA" w:rsidRPr="00851C3C">
        <w:rPr>
          <w:rFonts w:asciiTheme="majorHAnsi" w:hAnsiTheme="majorHAnsi" w:cstheme="majorHAnsi"/>
          <w:i/>
          <w:sz w:val="22"/>
          <w:szCs w:val="22"/>
        </w:rPr>
        <w:t>Pani/Pana prawa mogą zostać ograniczone zgodnie z przepisami RODO. Pani/Pana prawa zrealizuje Administrator</w:t>
      </w:r>
      <w:r w:rsidRPr="00851C3C">
        <w:rPr>
          <w:rFonts w:asciiTheme="majorHAnsi" w:hAnsiTheme="majorHAnsi" w:cstheme="majorHAnsi"/>
          <w:i/>
          <w:sz w:val="22"/>
          <w:szCs w:val="22"/>
        </w:rPr>
        <w:t xml:space="preserve"> na pisemny wniosek</w:t>
      </w:r>
      <w:r w:rsidR="000268FA" w:rsidRPr="00851C3C">
        <w:rPr>
          <w:rFonts w:asciiTheme="majorHAnsi" w:hAnsiTheme="majorHAnsi" w:cstheme="majorHAnsi"/>
          <w:i/>
          <w:sz w:val="22"/>
          <w:szCs w:val="22"/>
        </w:rPr>
        <w:t>.</w:t>
      </w:r>
    </w:p>
    <w:p w:rsidR="0006213D" w:rsidRPr="00851C3C" w:rsidRDefault="0006213D" w:rsidP="0006213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851C3C">
        <w:rPr>
          <w:rFonts w:asciiTheme="majorHAnsi" w:hAnsiTheme="majorHAnsi" w:cstheme="majorHAnsi"/>
          <w:i/>
          <w:sz w:val="22"/>
          <w:szCs w:val="22"/>
        </w:rPr>
        <w:t>Ma Pani/Pan prawo wniesienia skargi do organu nadzorczego – Prezesa Urzędu Ochrony Danych Osobowych.</w:t>
      </w:r>
    </w:p>
    <w:p w:rsidR="0006213D" w:rsidRPr="00851C3C" w:rsidRDefault="0006213D" w:rsidP="0006213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851C3C">
        <w:rPr>
          <w:rFonts w:asciiTheme="majorHAnsi" w:hAnsiTheme="majorHAnsi" w:cstheme="majorHAnsi"/>
          <w:i/>
          <w:sz w:val="22"/>
          <w:szCs w:val="22"/>
        </w:rPr>
        <w:lastRenderedPageBreak/>
        <w:t xml:space="preserve">Podanie danych osobowych jest </w:t>
      </w:r>
      <w:r w:rsidR="00851C3C" w:rsidRPr="003465F6">
        <w:rPr>
          <w:rFonts w:asciiTheme="majorHAnsi" w:hAnsiTheme="majorHAnsi" w:cstheme="majorHAnsi"/>
          <w:i/>
          <w:sz w:val="22"/>
          <w:szCs w:val="22"/>
        </w:rPr>
        <w:t>konieczne dla celów związanych z realizacją obowiązków wynikających z ustawy z dnia 10 marca 2006 r. o zwrocie podatku akcyzowego zawartego w cenie oleju napędowego wykorzystywanego do produkcji rolnej i wynika z: Art. 3ust. 1 i 2, Art. 6 ust. 1 w. w. ustawy.</w:t>
      </w:r>
    </w:p>
    <w:p w:rsidR="00ED72C0" w:rsidRPr="00851C3C" w:rsidRDefault="0006213D" w:rsidP="00ED72C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851C3C">
        <w:rPr>
          <w:rFonts w:asciiTheme="majorHAnsi" w:hAnsiTheme="majorHAnsi" w:cstheme="majorHAnsi"/>
          <w:i/>
          <w:sz w:val="22"/>
          <w:szCs w:val="22"/>
        </w:rPr>
        <w:t>Administrator dokłada wszelkich starań, aby zapewnić wszelkie środki fizycznej, technicznej</w:t>
      </w:r>
      <w:r w:rsidRPr="00851C3C">
        <w:rPr>
          <w:rFonts w:asciiTheme="majorHAnsi" w:hAnsiTheme="majorHAnsi" w:cstheme="majorHAnsi"/>
          <w:i/>
          <w:sz w:val="22"/>
          <w:szCs w:val="22"/>
        </w:rPr>
        <w:br/>
        <w:t>i organizacyjnej ochrony danych osobowych przed ich przypadkowym czy umyślnym zniszczeniem, przypadkową utratą, zmianą, nieuprawnionym ujawnieniem, wykorzystaniem czy dostępem, zgodnie ze wszystkimi obowiązującymi przepisami.</w:t>
      </w:r>
    </w:p>
    <w:p w:rsidR="00871C0F" w:rsidRPr="00851C3C" w:rsidRDefault="00871C0F" w:rsidP="0006213D">
      <w:pPr>
        <w:rPr>
          <w:rFonts w:asciiTheme="majorHAnsi" w:hAnsiTheme="majorHAnsi" w:cstheme="majorHAnsi"/>
          <w:i/>
          <w:sz w:val="22"/>
          <w:szCs w:val="22"/>
        </w:rPr>
      </w:pPr>
    </w:p>
    <w:sectPr w:rsidR="00871C0F" w:rsidRPr="00851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06355"/>
    <w:multiLevelType w:val="hybridMultilevel"/>
    <w:tmpl w:val="F544C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4A2F"/>
    <w:multiLevelType w:val="hybridMultilevel"/>
    <w:tmpl w:val="42D0A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B0301"/>
    <w:multiLevelType w:val="hybridMultilevel"/>
    <w:tmpl w:val="B97EA7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17148E"/>
    <w:multiLevelType w:val="hybridMultilevel"/>
    <w:tmpl w:val="54966B40"/>
    <w:lvl w:ilvl="0" w:tplc="96165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AD2325"/>
    <w:multiLevelType w:val="hybridMultilevel"/>
    <w:tmpl w:val="067ABECA"/>
    <w:lvl w:ilvl="0" w:tplc="B3A67E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534E6E"/>
    <w:multiLevelType w:val="hybridMultilevel"/>
    <w:tmpl w:val="1F78A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47090"/>
    <w:multiLevelType w:val="hybridMultilevel"/>
    <w:tmpl w:val="78840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C3240"/>
    <w:multiLevelType w:val="hybridMultilevel"/>
    <w:tmpl w:val="06CC0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33ECD"/>
    <w:multiLevelType w:val="hybridMultilevel"/>
    <w:tmpl w:val="F5240E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020EC"/>
    <w:multiLevelType w:val="hybridMultilevel"/>
    <w:tmpl w:val="3E4EA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37D"/>
    <w:rsid w:val="00024489"/>
    <w:rsid w:val="000268FA"/>
    <w:rsid w:val="00030822"/>
    <w:rsid w:val="0006213D"/>
    <w:rsid w:val="00086DE9"/>
    <w:rsid w:val="000C7613"/>
    <w:rsid w:val="000E6A7F"/>
    <w:rsid w:val="00101725"/>
    <w:rsid w:val="001177F0"/>
    <w:rsid w:val="001D060D"/>
    <w:rsid w:val="001D4EE4"/>
    <w:rsid w:val="002505E5"/>
    <w:rsid w:val="00284E89"/>
    <w:rsid w:val="0029450C"/>
    <w:rsid w:val="002B21A2"/>
    <w:rsid w:val="0033468A"/>
    <w:rsid w:val="0035535D"/>
    <w:rsid w:val="003C6E3E"/>
    <w:rsid w:val="003F2C39"/>
    <w:rsid w:val="00406C6B"/>
    <w:rsid w:val="004158F1"/>
    <w:rsid w:val="0043043D"/>
    <w:rsid w:val="004A6B89"/>
    <w:rsid w:val="004E1940"/>
    <w:rsid w:val="00577D6B"/>
    <w:rsid w:val="005A237D"/>
    <w:rsid w:val="005C5C57"/>
    <w:rsid w:val="005E30EF"/>
    <w:rsid w:val="00640DD7"/>
    <w:rsid w:val="006B470F"/>
    <w:rsid w:val="006D08B4"/>
    <w:rsid w:val="0070252E"/>
    <w:rsid w:val="00722A67"/>
    <w:rsid w:val="00736EE3"/>
    <w:rsid w:val="00740776"/>
    <w:rsid w:val="007D1D50"/>
    <w:rsid w:val="007D7B24"/>
    <w:rsid w:val="008013CD"/>
    <w:rsid w:val="00851C3C"/>
    <w:rsid w:val="00871C0F"/>
    <w:rsid w:val="00893B6D"/>
    <w:rsid w:val="008C477B"/>
    <w:rsid w:val="00961AEF"/>
    <w:rsid w:val="00990155"/>
    <w:rsid w:val="009A1599"/>
    <w:rsid w:val="009D4E39"/>
    <w:rsid w:val="00A311F9"/>
    <w:rsid w:val="00A6795B"/>
    <w:rsid w:val="00A81529"/>
    <w:rsid w:val="00AF0282"/>
    <w:rsid w:val="00B42004"/>
    <w:rsid w:val="00B61809"/>
    <w:rsid w:val="00BF37D7"/>
    <w:rsid w:val="00C0066D"/>
    <w:rsid w:val="00CB039B"/>
    <w:rsid w:val="00CC033C"/>
    <w:rsid w:val="00CC2EAA"/>
    <w:rsid w:val="00DE0957"/>
    <w:rsid w:val="00E95DF9"/>
    <w:rsid w:val="00EA5521"/>
    <w:rsid w:val="00ED72C0"/>
    <w:rsid w:val="00F2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81C74-F3EB-4E9C-86F9-C315FC0A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2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3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21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1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e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2649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"bez owijania" Monika Zygmunt-Jakuć</dc:creator>
  <cp:keywords/>
  <dc:description/>
  <cp:lastModifiedBy>Komputronik</cp:lastModifiedBy>
  <cp:revision>2</cp:revision>
  <dcterms:created xsi:type="dcterms:W3CDTF">2019-02-04T14:17:00Z</dcterms:created>
  <dcterms:modified xsi:type="dcterms:W3CDTF">2019-02-04T14:17:00Z</dcterms:modified>
</cp:coreProperties>
</file>